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FAC6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cstheme="minorBidi"/>
          <w:b/>
          <w:sz w:val="36"/>
          <w:szCs w:val="36"/>
          <w:lang w:val="en-US" w:eastAsia="zh-CN"/>
        </w:rPr>
      </w:pPr>
      <w:r>
        <w:rPr>
          <w:rFonts w:asciiTheme="minorHAnsi" w:hAnsiTheme="minorHAnsi" w:eastAsiaTheme="minorEastAsia" w:cstheme="minorBidi"/>
          <w:b/>
          <w:sz w:val="36"/>
          <w:szCs w:val="36"/>
        </w:rPr>
        <w:t>贵州健康报</w:t>
      </w:r>
      <w:r>
        <w:rPr>
          <w:rFonts w:hint="eastAsia" w:cstheme="minorBidi"/>
          <w:b/>
          <w:sz w:val="36"/>
          <w:szCs w:val="36"/>
          <w:lang w:val="en-US" w:eastAsia="zh-CN"/>
        </w:rPr>
        <w:t>传媒有限责任公司</w:t>
      </w:r>
    </w:p>
    <w:p w14:paraId="0731459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cstheme="minorBidi"/>
          <w:b/>
          <w:sz w:val="36"/>
          <w:szCs w:val="36"/>
          <w:lang w:val="en-US" w:eastAsia="zh-CN"/>
        </w:rPr>
      </w:pPr>
      <w:r>
        <w:rPr>
          <w:rFonts w:asciiTheme="minorHAnsi" w:hAnsiTheme="minorHAnsi" w:eastAsiaTheme="minorEastAsia" w:cstheme="minorBidi"/>
          <w:b/>
          <w:sz w:val="36"/>
          <w:szCs w:val="36"/>
        </w:rPr>
        <w:t>2026年财务工作人员招聘</w:t>
      </w:r>
      <w:r>
        <w:rPr>
          <w:rFonts w:hint="eastAsia" w:cstheme="minorBidi"/>
          <w:b/>
          <w:sz w:val="36"/>
          <w:szCs w:val="36"/>
          <w:lang w:val="en-US" w:eastAsia="zh-CN"/>
        </w:rPr>
        <w:t>岗位说明</w:t>
      </w:r>
    </w:p>
    <w:p w14:paraId="5C38F0B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80" w:firstLineChars="200"/>
        <w:textAlignment w:val="auto"/>
        <w:rPr>
          <w:highlight w:val="yellow"/>
        </w:rPr>
      </w:pPr>
    </w:p>
    <w:p w14:paraId="15614E9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80" w:firstLineChars="200"/>
        <w:textAlignment w:val="auto"/>
        <w:rPr>
          <w:rFonts w:asciiTheme="minorHAnsi" w:hAnsiTheme="minorHAnsi" w:eastAsiaTheme="minorEastAsia" w:cstheme="minorBidi"/>
          <w:sz w:val="24"/>
          <w:szCs w:val="24"/>
        </w:rPr>
      </w:pPr>
      <w:r>
        <w:rPr>
          <w:rFonts w:asciiTheme="minorHAnsi" w:hAnsiTheme="minorHAnsi" w:eastAsiaTheme="minorEastAsia" w:cstheme="minorBidi"/>
          <w:sz w:val="24"/>
          <w:szCs w:val="24"/>
        </w:rPr>
        <w:t>贵州健康报因工作需要，现面向社会公开招聘财务工作人员1名，相关事宜公告如下：</w:t>
      </w:r>
    </w:p>
    <w:p w14:paraId="6DAE06C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82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一、招聘原则</w:t>
      </w:r>
    </w:p>
    <w:p w14:paraId="504FF5A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80" w:firstLineChars="200"/>
        <w:textAlignment w:val="auto"/>
        <w:rPr>
          <w:rFonts w:asciiTheme="minorHAnsi" w:hAnsiTheme="minorHAnsi" w:eastAsiaTheme="minorEastAsia" w:cstheme="minorBidi"/>
          <w:sz w:val="24"/>
          <w:szCs w:val="24"/>
        </w:rPr>
      </w:pPr>
      <w:r>
        <w:rPr>
          <w:rFonts w:asciiTheme="minorHAnsi" w:hAnsiTheme="minorHAnsi" w:eastAsiaTheme="minorEastAsia" w:cstheme="minorBidi"/>
          <w:sz w:val="24"/>
          <w:szCs w:val="24"/>
        </w:rPr>
        <w:t>招聘遵循公开、平等、竞争、择优原则。</w:t>
      </w:r>
    </w:p>
    <w:p w14:paraId="3B608E1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82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二、招聘岗位及人数</w:t>
      </w:r>
    </w:p>
    <w:p w14:paraId="3D390F9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480" w:leftChars="0" w:firstLine="480" w:firstLineChars="200"/>
        <w:textAlignment w:val="auto"/>
        <w:rPr>
          <w:rFonts w:asciiTheme="minorHAnsi" w:hAnsiTheme="minorHAnsi" w:eastAsiaTheme="minorEastAsia" w:cstheme="minorBidi"/>
          <w:sz w:val="24"/>
          <w:szCs w:val="24"/>
        </w:rPr>
      </w:pPr>
      <w:r>
        <w:rPr>
          <w:rFonts w:asciiTheme="minorHAnsi" w:hAnsiTheme="minorHAnsi" w:eastAsiaTheme="minorEastAsia" w:cstheme="minorBidi"/>
          <w:sz w:val="24"/>
          <w:szCs w:val="24"/>
        </w:rPr>
        <w:t>招聘岗位：财务工作人员1名</w:t>
      </w:r>
    </w:p>
    <w:p w14:paraId="30A29F5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82" w:firstLineChars="200"/>
        <w:textAlignment w:val="auto"/>
        <w:rPr>
          <w:rFonts w:hint="eastAsia" w:eastAsiaTheme="minorEastAsia"/>
          <w:sz w:val="24"/>
          <w:szCs w:val="24"/>
          <w:highlight w:val="yellow"/>
          <w:lang w:eastAsia="zh-CN"/>
        </w:rPr>
      </w:pPr>
      <w:r>
        <w:rPr>
          <w:sz w:val="24"/>
          <w:szCs w:val="24"/>
        </w:rPr>
        <w:t>三、</w:t>
      </w:r>
      <w:r>
        <w:rPr>
          <w:rFonts w:hint="eastAsia"/>
          <w:sz w:val="24"/>
          <w:szCs w:val="24"/>
          <w:lang w:val="en-US" w:eastAsia="zh-CN"/>
        </w:rPr>
        <w:t>报名</w:t>
      </w:r>
      <w:r>
        <w:rPr>
          <w:sz w:val="24"/>
          <w:szCs w:val="24"/>
        </w:rPr>
        <w:t>条件</w:t>
      </w:r>
    </w:p>
    <w:p w14:paraId="0A49884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80" w:firstLineChars="200"/>
        <w:textAlignment w:val="auto"/>
        <w:rPr>
          <w:rFonts w:asciiTheme="minorHAnsi" w:hAnsiTheme="minorHAnsi" w:eastAsiaTheme="minorEastAsia" w:cstheme="minorBidi"/>
          <w:sz w:val="24"/>
          <w:szCs w:val="24"/>
        </w:rPr>
      </w:pPr>
      <w:r>
        <w:rPr>
          <w:rFonts w:hint="eastAsia" w:cstheme="minorBidi"/>
          <w:sz w:val="24"/>
          <w:szCs w:val="24"/>
          <w:lang w:val="en-US" w:eastAsia="zh-CN"/>
        </w:rPr>
        <w:t>报名</w:t>
      </w:r>
      <w:r>
        <w:rPr>
          <w:rFonts w:asciiTheme="minorHAnsi" w:hAnsiTheme="minorHAnsi" w:eastAsiaTheme="minorEastAsia" w:cstheme="minorBidi"/>
          <w:sz w:val="24"/>
          <w:szCs w:val="24"/>
        </w:rPr>
        <w:t>条件：</w:t>
      </w:r>
    </w:p>
    <w:p w14:paraId="4C7F90A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480" w:leftChars="0" w:firstLine="480" w:firstLineChars="200"/>
        <w:textAlignment w:val="auto"/>
        <w:rPr>
          <w:rFonts w:asciiTheme="minorHAnsi" w:hAnsiTheme="minorHAnsi" w:eastAsiaTheme="minorEastAsia" w:cstheme="minorBidi"/>
          <w:sz w:val="24"/>
          <w:szCs w:val="24"/>
        </w:rPr>
      </w:pPr>
      <w:r>
        <w:rPr>
          <w:rFonts w:asciiTheme="minorHAnsi" w:hAnsiTheme="minorHAnsi" w:eastAsiaTheme="minorEastAsia" w:cstheme="minorBidi"/>
          <w:sz w:val="24"/>
          <w:szCs w:val="24"/>
        </w:rPr>
        <w:t>1. 具有中华人民共和国国籍，拥护宪法，拥护中国共产党领导和社会主义制度，政治素质好、品行端正，遵纪守法，身体健康，</w:t>
      </w:r>
      <w:r>
        <w:rPr>
          <w:rFonts w:hint="eastAsia" w:asciiTheme="minorHAnsi" w:hAnsiTheme="minorHAnsi" w:eastAsiaTheme="minorEastAsia" w:cstheme="minorBidi"/>
          <w:sz w:val="24"/>
          <w:szCs w:val="24"/>
        </w:rPr>
        <w:t>年龄在45周岁以下（1981年6月以后出生）</w:t>
      </w:r>
      <w:r>
        <w:rPr>
          <w:rFonts w:asciiTheme="minorHAnsi" w:hAnsiTheme="minorHAnsi" w:eastAsiaTheme="minorEastAsia" w:cstheme="minorBidi"/>
          <w:sz w:val="24"/>
          <w:szCs w:val="24"/>
        </w:rPr>
        <w:t>。</w:t>
      </w:r>
    </w:p>
    <w:p w14:paraId="1C696D5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480" w:leftChars="0" w:firstLine="480" w:firstLineChars="200"/>
        <w:textAlignment w:val="auto"/>
      </w:pPr>
      <w:r>
        <w:rPr>
          <w:rFonts w:asciiTheme="minorHAnsi" w:hAnsiTheme="minorHAnsi" w:eastAsiaTheme="minorEastAsia" w:cstheme="minorBidi"/>
          <w:sz w:val="24"/>
          <w:szCs w:val="24"/>
        </w:rPr>
        <w:t>2. 本科及以上学历</w:t>
      </w:r>
      <w:r>
        <w:rPr>
          <w:rFonts w:hint="eastAsia" w:asciiTheme="minorHAnsi" w:hAnsiTheme="minorHAnsi" w:eastAsiaTheme="minorEastAsia" w:cstheme="minorBidi"/>
          <w:sz w:val="24"/>
          <w:szCs w:val="24"/>
        </w:rPr>
        <w:t>（具备学历即可）</w:t>
      </w:r>
      <w:r>
        <w:rPr>
          <w:rFonts w:asciiTheme="minorHAnsi" w:hAnsiTheme="minorHAnsi" w:eastAsiaTheme="minorEastAsia" w:cstheme="minorBidi"/>
          <w:sz w:val="24"/>
          <w:szCs w:val="24"/>
        </w:rPr>
        <w:t>，会计学、财务管理、审计学</w:t>
      </w:r>
      <w:r>
        <w:t>专业；</w:t>
      </w:r>
    </w:p>
    <w:p w14:paraId="57371CE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480" w:leftChars="0" w:firstLine="480" w:firstLineChars="200"/>
        <w:textAlignment w:val="auto"/>
        <w:rPr>
          <w:rFonts w:asciiTheme="minorHAnsi" w:hAnsiTheme="minorHAnsi" w:eastAsiaTheme="minorEastAsia" w:cstheme="minorBidi"/>
          <w:sz w:val="24"/>
          <w:szCs w:val="24"/>
        </w:rPr>
      </w:pPr>
      <w:r>
        <w:rPr>
          <w:rFonts w:asciiTheme="minorHAnsi" w:hAnsiTheme="minorHAnsi" w:eastAsiaTheme="minorEastAsia" w:cstheme="minorBidi"/>
          <w:sz w:val="24"/>
          <w:szCs w:val="24"/>
        </w:rPr>
        <w:t>3. 持有会计初级及以上职称证书，</w:t>
      </w:r>
      <w:r>
        <w:rPr>
          <w:rFonts w:hint="eastAsia" w:cstheme="minorBidi"/>
          <w:sz w:val="24"/>
          <w:szCs w:val="24"/>
          <w:lang w:val="en-US" w:eastAsia="zh-CN"/>
        </w:rPr>
        <w:t>具备</w:t>
      </w:r>
      <w:r>
        <w:rPr>
          <w:rFonts w:asciiTheme="minorHAnsi" w:hAnsiTheme="minorHAnsi" w:eastAsiaTheme="minorEastAsia" w:cstheme="minorBidi"/>
          <w:sz w:val="24"/>
          <w:szCs w:val="24"/>
        </w:rPr>
        <w:t>5年及以上财务相关工作经验</w:t>
      </w:r>
      <w:r>
        <w:rPr>
          <w:rFonts w:hint="eastAsia" w:cstheme="minorBidi"/>
          <w:sz w:val="24"/>
          <w:szCs w:val="24"/>
          <w:lang w:eastAsia="zh-CN"/>
        </w:rPr>
        <w:t>，</w:t>
      </w:r>
      <w:r>
        <w:rPr>
          <w:rFonts w:asciiTheme="minorHAnsi" w:hAnsiTheme="minorHAnsi" w:eastAsiaTheme="minorEastAsia" w:cstheme="minorBidi"/>
          <w:sz w:val="24"/>
          <w:szCs w:val="24"/>
        </w:rPr>
        <w:t>熟练使用财务软件及Office办公软件</w:t>
      </w:r>
      <w:r>
        <w:rPr>
          <w:rFonts w:hint="eastAsia" w:asciiTheme="minorHAnsi" w:hAnsiTheme="minorHAnsi" w:eastAsiaTheme="minorEastAsia" w:cstheme="minorBidi"/>
          <w:sz w:val="24"/>
          <w:szCs w:val="24"/>
        </w:rPr>
        <w:t>（Word、Excel、PPT等）</w:t>
      </w:r>
      <w:r>
        <w:rPr>
          <w:rFonts w:asciiTheme="minorHAnsi" w:hAnsiTheme="minorHAnsi" w:eastAsiaTheme="minorEastAsia" w:cstheme="minorBidi"/>
          <w:sz w:val="24"/>
          <w:szCs w:val="24"/>
        </w:rPr>
        <w:t>。</w:t>
      </w:r>
    </w:p>
    <w:p w14:paraId="6C60A89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82" w:firstLineChars="200"/>
        <w:textAlignment w:val="auto"/>
        <w:rPr>
          <w:sz w:val="24"/>
          <w:szCs w:val="24"/>
        </w:rPr>
      </w:pPr>
    </w:p>
    <w:p w14:paraId="4D2C795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482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岗位职责</w:t>
      </w:r>
    </w:p>
    <w:p w14:paraId="5E589A2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outlineLvl w:val="0"/>
        <w:rPr>
          <w:rFonts w:hint="eastAsia"/>
          <w:sz w:val="24"/>
          <w:szCs w:val="24"/>
          <w:lang w:eastAsia="zh-CN"/>
        </w:rPr>
      </w:pPr>
    </w:p>
    <w:p w14:paraId="3772E841">
      <w:pPr>
        <w:ind w:firstLine="500" w:firstLineChars="0"/>
      </w:pPr>
      <w:r>
        <w:t>负责单位日常账务处理、凭证编制与审核；</w:t>
      </w:r>
    </w:p>
    <w:p w14:paraId="2F2804F8">
      <w:pPr>
        <w:ind w:firstLine="500" w:firstLineChars="0"/>
      </w:pPr>
      <w:r>
        <w:t>负责月度、季度、年度财务报表编制及税务申报工作；</w:t>
      </w:r>
    </w:p>
    <w:p w14:paraId="576700C2">
      <w:pPr>
        <w:ind w:firstLine="500" w:firstLineChars="0"/>
      </w:pPr>
      <w:r>
        <w:t>负责工资核算、费用报销审核及往来款项对</w:t>
      </w:r>
      <w:bookmarkStart w:id="0" w:name="_GoBack"/>
      <w:bookmarkEnd w:id="0"/>
      <w:r>
        <w:t>账工作；</w:t>
      </w:r>
    </w:p>
    <w:p w14:paraId="533AAC62">
      <w:pPr>
        <w:ind w:firstLine="500" w:firstLineChars="0"/>
      </w:pPr>
      <w:r>
        <w:t>负责财务档案的整理、装订及保管工作；</w:t>
      </w:r>
    </w:p>
    <w:p w14:paraId="050E1264">
      <w:pPr>
        <w:ind w:firstLine="500" w:firstLineChars="0"/>
      </w:pPr>
      <w:r>
        <w:t>完成领导交办的其他财务相关工作。</w:t>
      </w:r>
    </w:p>
    <w:p w14:paraId="671B51D2">
      <w:pPr>
        <w:numPr>
          <w:ilvl w:val="0"/>
          <w:numId w:val="0"/>
        </w:numPr>
        <w:spacing w:after="0"/>
        <w:ind w:left="360" w:leftChars="0"/>
      </w:pPr>
    </w:p>
    <w:p w14:paraId="1228D3D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480" w:leftChars="0" w:firstLine="480" w:firstLineChars="200"/>
        <w:textAlignment w:val="auto"/>
      </w:pPr>
    </w:p>
    <w:sectPr>
      <w:pgSz w:w="11906" w:h="16838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9A7D8C"/>
    <w:multiLevelType w:val="singleLevel"/>
    <w:tmpl w:val="F39A7D8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1D411F"/>
    <w:rsid w:val="25194A3C"/>
    <w:rsid w:val="285B7244"/>
    <w:rsid w:val="31807FCD"/>
    <w:rsid w:val="368005B6"/>
    <w:rsid w:val="3B366832"/>
    <w:rsid w:val="3C2A3BFC"/>
    <w:rsid w:val="4F3D6109"/>
    <w:rsid w:val="52BD4F29"/>
    <w:rsid w:val="5334431C"/>
    <w:rsid w:val="5AA9184E"/>
    <w:rsid w:val="702955C8"/>
    <w:rsid w:val="71F45B8C"/>
    <w:rsid w:val="74FA2037"/>
    <w:rsid w:val="75F03B0F"/>
    <w:rsid w:val="7B1A6F3A"/>
    <w:rsid w:val="7FF624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Theme="minorHAnsi" w:hAnsiTheme="minorHAnsi" w:eastAsiaTheme="minorEastAsia" w:cstheme="minorBidi"/>
      <w:sz w:val="24"/>
      <w:szCs w:val="24"/>
    </w:rPr>
  </w:style>
  <w:style w:type="paragraph" w:styleId="2">
    <w:name w:val="heading 1"/>
    <w:basedOn w:val="1"/>
    <w:qFormat/>
    <w:uiPriority w:val="0"/>
    <w:pPr>
      <w:spacing w:before="200" w:after="60"/>
    </w:pPr>
    <w:rPr>
      <w:b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40" w:after="40"/>
    </w:p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Subtitle"/>
    <w:basedOn w:val="1"/>
    <w:qFormat/>
    <w:uiPriority w:val="0"/>
    <w:pPr>
      <w:spacing w:before="120" w:after="240"/>
      <w:jc w:val="center"/>
    </w:pPr>
    <w:rPr>
      <w:b/>
      <w:sz w:val="28"/>
      <w:szCs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qFormat/>
    <w:uiPriority w:val="0"/>
    <w:pPr>
      <w:spacing w:before="240" w:after="120"/>
      <w:jc w:val="center"/>
    </w:pPr>
    <w:rPr>
      <w:b/>
      <w:sz w:val="36"/>
      <w:szCs w:val="36"/>
    </w:rPr>
  </w:style>
  <w:style w:type="paragraph" w:styleId="8">
    <w:name w:val="Body Text First Indent 2"/>
    <w:basedOn w:val="4"/>
    <w:unhideWhenUsed/>
    <w:qFormat/>
    <w:uiPriority w:val="99"/>
    <w:pPr>
      <w:ind w:firstLine="420" w:firstLineChars="200"/>
    </w:pPr>
  </w:style>
  <w:style w:type="paragraph" w:styleId="11">
    <w:name w:val="List Paragraph"/>
    <w:basedOn w:val="1"/>
    <w:qFormat/>
    <w:uiPriority w:val="0"/>
    <w:pPr>
      <w:spacing w:before="20" w:after="20"/>
      <w:ind w:left="48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380</Words>
  <Characters>401</Characters>
  <TotalTime>0</TotalTime>
  <ScaleCrop>false</ScaleCrop>
  <LinksUpToDate>false</LinksUpToDate>
  <CharactersWithSpaces>404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2026-06-15T02:31:00Z</dcterms:created>
  <dc:creator>Administrator</dc:creator>
  <cp:lastModifiedBy>杨</cp:lastModifiedBy>
  <dcterms:modified xsi:type="dcterms:W3CDTF">2026-07-03T08:50:44Z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eyJoZGlkIjoiMzViNGQxOGFjMTQ5MWYzMzUyNWE5MzY1N2NkODFkOTciLCJ1c2VySWQiOiIyMTM0Njk4NTQifQ==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8F04ACD26826463B8D2134A458D3AF3B_13</vt:lpwstr>
  </property>
</Properties>
</file>